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42" w:rsidRPr="00144842" w:rsidRDefault="00144842" w:rsidP="00144842">
      <w:pPr>
        <w:shd w:val="clear" w:color="auto" w:fill="FFFFFF"/>
        <w:spacing w:before="300" w:after="0" w:line="450" w:lineRule="atLeast"/>
        <w:jc w:val="center"/>
        <w:outlineLvl w:val="1"/>
        <w:rPr>
          <w:rFonts w:ascii="Georgia" w:eastAsia="Times New Roman" w:hAnsi="Georgia" w:cs="Times New Roman"/>
          <w:b/>
          <w:color w:val="222222"/>
          <w:sz w:val="32"/>
          <w:szCs w:val="32"/>
          <w:u w:val="single"/>
        </w:rPr>
      </w:pPr>
      <w:r w:rsidRPr="00144842">
        <w:rPr>
          <w:rFonts w:ascii="Georgia" w:eastAsia="Times New Roman" w:hAnsi="Georgia" w:cs="Times New Roman"/>
          <w:b/>
          <w:color w:val="222222"/>
          <w:sz w:val="32"/>
          <w:szCs w:val="32"/>
          <w:u w:val="single"/>
        </w:rPr>
        <w:t xml:space="preserve">Directed blood/platelets donation </w:t>
      </w:r>
      <w:r w:rsidR="008B30B1">
        <w:rPr>
          <w:rFonts w:ascii="Georgia" w:eastAsia="Times New Roman" w:hAnsi="Georgia" w:cs="Times New Roman"/>
          <w:b/>
          <w:color w:val="222222"/>
          <w:sz w:val="32"/>
          <w:szCs w:val="32"/>
          <w:u w:val="single"/>
        </w:rPr>
        <w:t xml:space="preserve">                 </w:t>
      </w:r>
      <w:r w:rsidRPr="00144842">
        <w:rPr>
          <w:rFonts w:ascii="Georgia" w:eastAsia="Times New Roman" w:hAnsi="Georgia" w:cs="Times New Roman"/>
          <w:b/>
          <w:color w:val="222222"/>
          <w:sz w:val="32"/>
          <w:szCs w:val="32"/>
          <w:u w:val="single"/>
        </w:rPr>
        <w:t>for Natalia Lepkowski</w:t>
      </w:r>
      <w:r w:rsidR="008B30B1">
        <w:rPr>
          <w:rFonts w:ascii="Georgia" w:eastAsia="Times New Roman" w:hAnsi="Georgia" w:cs="Times New Roman"/>
          <w:b/>
          <w:color w:val="222222"/>
          <w:sz w:val="32"/>
          <w:szCs w:val="32"/>
          <w:u w:val="single"/>
        </w:rPr>
        <w:t xml:space="preserve">                               </w:t>
      </w:r>
      <w:r w:rsidR="008B30B1" w:rsidRPr="008B30B1">
        <w:rPr>
          <w:rFonts w:ascii="Georgia" w:eastAsia="Times New Roman" w:hAnsi="Georgia" w:cs="Times New Roman"/>
          <w:color w:val="222222"/>
          <w:sz w:val="24"/>
          <w:szCs w:val="24"/>
          <w:u w:val="single"/>
        </w:rPr>
        <w:t>(surgery scheduled for July 28, 2020</w:t>
      </w:r>
      <w:r w:rsidR="005E7506">
        <w:rPr>
          <w:rFonts w:ascii="Georgia" w:eastAsia="Times New Roman" w:hAnsi="Georgia" w:cs="Times New Roman"/>
          <w:color w:val="222222"/>
          <w:sz w:val="24"/>
          <w:szCs w:val="24"/>
          <w:u w:val="single"/>
        </w:rPr>
        <w:t>)</w:t>
      </w:r>
    </w:p>
    <w:p w:rsidR="00663D20" w:rsidRPr="00221103" w:rsidRDefault="00663D20" w:rsidP="00663D20">
      <w:pPr>
        <w:shd w:val="clear" w:color="auto" w:fill="FFFFFF"/>
        <w:spacing w:before="300" w:after="0" w:line="240" w:lineRule="auto"/>
        <w:rPr>
          <w:rFonts w:ascii="Helvetica" w:eastAsia="Times New Roman" w:hAnsi="Helvetica" w:cs="Helvetica"/>
          <w:color w:val="222222"/>
          <w:sz w:val="32"/>
          <w:szCs w:val="32"/>
        </w:rPr>
      </w:pPr>
      <w:r w:rsidRPr="00221103">
        <w:rPr>
          <w:rFonts w:ascii="Georgia" w:eastAsia="Times New Roman" w:hAnsi="Georgia" w:cs="Times New Roman"/>
          <w:color w:val="222222"/>
          <w:sz w:val="32"/>
          <w:szCs w:val="32"/>
        </w:rPr>
        <w:t>What is a directed donation?</w:t>
      </w:r>
    </w:p>
    <w:p w:rsidR="00663D20" w:rsidRPr="00221103" w:rsidRDefault="00663D20" w:rsidP="00663D20">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 xml:space="preserve">A directed donation is the donation of blood or platelets that is </w:t>
      </w:r>
      <w:r w:rsidRPr="002E7B9A">
        <w:rPr>
          <w:rFonts w:ascii="Helvetica" w:eastAsia="Times New Roman" w:hAnsi="Helvetica" w:cs="Helvetica"/>
          <w:color w:val="222222"/>
          <w:sz w:val="20"/>
          <w:szCs w:val="20"/>
          <w:u w:val="single"/>
        </w:rPr>
        <w:t>designated for a specific patient</w:t>
      </w:r>
      <w:r w:rsidRPr="00221103">
        <w:rPr>
          <w:rFonts w:ascii="Helvetica" w:eastAsia="Times New Roman" w:hAnsi="Helvetica" w:cs="Helvetica"/>
          <w:color w:val="222222"/>
          <w:sz w:val="20"/>
          <w:szCs w:val="20"/>
        </w:rPr>
        <w:t>. Donors cannot be tested for blood type prior to donation. If someone donates to a specific patient and we determine the blood is not compatible with that patient’s blood type, the blood will be released for use by other Memorial Sloan Kettering patients.</w:t>
      </w:r>
    </w:p>
    <w:p w:rsidR="00663D20" w:rsidRPr="00221103" w:rsidRDefault="00663D20" w:rsidP="00663D20">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If the directed donation is whole blood, generally only the red cells are reserved for the designated patient’s use. The other blood components are put into the general inventory of Memorial Hospital’s blood bank for use by other patients.</w:t>
      </w:r>
    </w:p>
    <w:p w:rsidR="00663D20" w:rsidRPr="00221103" w:rsidRDefault="00663D20" w:rsidP="00663D20">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To prevent blood from being wasted, if the designated patient does not use the red cells within 25 days, the unit will be made available for use by other patients. Platelets that are not used by a designated patient within 5 days will also be made available for use by other patients.</w:t>
      </w:r>
    </w:p>
    <w:p w:rsidR="00663D20" w:rsidRPr="00221103" w:rsidRDefault="00663D20" w:rsidP="00663D20">
      <w:pPr>
        <w:pStyle w:val="Heading2"/>
        <w:shd w:val="clear" w:color="auto" w:fill="FFFFFF"/>
        <w:spacing w:before="30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 xml:space="preserve">It takes up to five business days to test and process blood donations and three business days to test and process platelets before the units can be released for use by patients. Therefore directed donations cannot be made for emergency transfusions. </w:t>
      </w:r>
    </w:p>
    <w:p w:rsidR="00964A05" w:rsidRPr="00221103" w:rsidRDefault="002E7B9A" w:rsidP="00964A05">
      <w:pPr>
        <w:shd w:val="clear" w:color="auto" w:fill="FFFFFF"/>
        <w:spacing w:before="300" w:after="0" w:line="450" w:lineRule="atLeast"/>
        <w:outlineLvl w:val="1"/>
        <w:rPr>
          <w:rFonts w:ascii="Georgia" w:eastAsia="Times New Roman" w:hAnsi="Georgia" w:cs="Times New Roman"/>
          <w:color w:val="222222"/>
          <w:sz w:val="32"/>
          <w:szCs w:val="32"/>
        </w:rPr>
      </w:pPr>
      <w:r>
        <w:rPr>
          <w:rFonts w:ascii="Georgia" w:eastAsia="Times New Roman" w:hAnsi="Georgia" w:cs="Times New Roman"/>
          <w:color w:val="222222"/>
          <w:sz w:val="32"/>
          <w:szCs w:val="32"/>
        </w:rPr>
        <w:t>Why should I</w:t>
      </w:r>
      <w:r w:rsidR="00964A05" w:rsidRPr="00221103">
        <w:rPr>
          <w:rFonts w:ascii="Georgia" w:eastAsia="Times New Roman" w:hAnsi="Georgia" w:cs="Times New Roman"/>
          <w:color w:val="222222"/>
          <w:sz w:val="32"/>
          <w:szCs w:val="32"/>
        </w:rPr>
        <w:t xml:space="preserve"> donate blood/platelets?</w:t>
      </w:r>
    </w:p>
    <w:p w:rsidR="00964A05" w:rsidRPr="00221103" w:rsidRDefault="00964A05" w:rsidP="00964A05">
      <w:pPr>
        <w:shd w:val="clear" w:color="auto" w:fill="FFFFFF"/>
        <w:spacing w:before="300" w:after="0" w:line="240" w:lineRule="auto"/>
        <w:rPr>
          <w:rFonts w:ascii="Helvetica" w:hAnsi="Helvetica" w:cs="Helvetica"/>
          <w:color w:val="222222"/>
          <w:sz w:val="20"/>
          <w:szCs w:val="20"/>
        </w:rPr>
      </w:pPr>
      <w:r w:rsidRPr="00221103">
        <w:rPr>
          <w:rFonts w:ascii="Helvetica" w:eastAsia="Times New Roman" w:hAnsi="Helvetica" w:cs="Helvetica"/>
          <w:color w:val="222222"/>
          <w:sz w:val="20"/>
          <w:szCs w:val="20"/>
        </w:rPr>
        <w:t>Many cancer patients depend on blood and platelet transfusions to help them regain their strength, fight infections, and recover from cancer treatment. By donating your blood or platelets, you will be helping patients fight against their cancer.</w:t>
      </w:r>
      <w:r w:rsidR="004B7679" w:rsidRPr="00221103">
        <w:rPr>
          <w:rFonts w:ascii="Helvetica" w:hAnsi="Helvetica" w:cs="Helvetica"/>
          <w:color w:val="222222"/>
          <w:sz w:val="20"/>
          <w:szCs w:val="20"/>
        </w:rPr>
        <w:t xml:space="preserve"> A healthy supply of blood and platelets is crucial for people with cancer, who need more blood products than people with any other type of illness.</w:t>
      </w:r>
    </w:p>
    <w:p w:rsidR="007E1AF8" w:rsidRPr="007E1AF8" w:rsidRDefault="007E1AF8" w:rsidP="007E1AF8">
      <w:pPr>
        <w:shd w:val="clear" w:color="auto" w:fill="FFFFFF"/>
        <w:spacing w:before="300" w:after="0" w:line="450" w:lineRule="atLeast"/>
        <w:outlineLvl w:val="1"/>
        <w:rPr>
          <w:rFonts w:ascii="Georgia" w:eastAsia="Times New Roman" w:hAnsi="Georgia" w:cs="Times New Roman"/>
          <w:color w:val="222222"/>
          <w:sz w:val="32"/>
          <w:szCs w:val="32"/>
        </w:rPr>
      </w:pPr>
      <w:r w:rsidRPr="007E1AF8">
        <w:rPr>
          <w:rFonts w:ascii="Georgia" w:eastAsia="Times New Roman" w:hAnsi="Georgia" w:cs="Times New Roman"/>
          <w:color w:val="222222"/>
          <w:sz w:val="32"/>
          <w:szCs w:val="32"/>
        </w:rPr>
        <w:t>Why do some cancer patients need platelets?</w:t>
      </w:r>
    </w:p>
    <w:p w:rsidR="007E1AF8" w:rsidRPr="00221103" w:rsidRDefault="007E1AF8" w:rsidP="00964A05">
      <w:pPr>
        <w:shd w:val="clear" w:color="auto" w:fill="FFFFFF"/>
        <w:spacing w:before="300" w:after="0" w:line="240" w:lineRule="auto"/>
        <w:rPr>
          <w:rFonts w:ascii="Helvetica" w:eastAsia="Times New Roman" w:hAnsi="Helvetica" w:cs="Helvetica"/>
          <w:color w:val="222222"/>
          <w:sz w:val="20"/>
          <w:szCs w:val="20"/>
        </w:rPr>
      </w:pPr>
      <w:r w:rsidRPr="007E1AF8">
        <w:rPr>
          <w:rFonts w:ascii="Helvetica" w:eastAsia="Times New Roman" w:hAnsi="Helvetica" w:cs="Helvetica"/>
          <w:color w:val="222222"/>
          <w:sz w:val="20"/>
          <w:szCs w:val="20"/>
        </w:rPr>
        <w:t xml:space="preserve">Some cancer treatments cause a loss of platelets. These specialized blood cells help control blood clotting. When platelet levels fall too low, patients may </w:t>
      </w:r>
      <w:r w:rsidRPr="007E1AF8">
        <w:rPr>
          <w:rFonts w:ascii="Helvetica" w:eastAsia="Times New Roman" w:hAnsi="Helvetica" w:cs="Helvetica"/>
          <w:color w:val="222222"/>
          <w:sz w:val="20"/>
          <w:szCs w:val="20"/>
        </w:rPr>
        <w:t>need a transfusion of platelets to replenish their supply and prevent life-threatening hemorrhages. Some patients, especially those who have had a bone marrow transplant or who are being treated for leukemia, may require daily platelet transfusions for several weeks.</w:t>
      </w:r>
    </w:p>
    <w:p w:rsidR="008D5E40" w:rsidRPr="00221103" w:rsidRDefault="008D5E40" w:rsidP="008D5E40">
      <w:pPr>
        <w:shd w:val="clear" w:color="auto" w:fill="FFFFFF"/>
        <w:spacing w:before="300" w:after="0" w:line="450" w:lineRule="atLeast"/>
        <w:outlineLvl w:val="1"/>
        <w:rPr>
          <w:rFonts w:ascii="Georgia" w:eastAsia="Times New Roman" w:hAnsi="Georgia" w:cs="Times New Roman"/>
          <w:color w:val="222222"/>
          <w:sz w:val="32"/>
          <w:szCs w:val="32"/>
        </w:rPr>
      </w:pPr>
      <w:r w:rsidRPr="00221103">
        <w:rPr>
          <w:rFonts w:ascii="Georgia" w:eastAsia="Times New Roman" w:hAnsi="Georgia" w:cs="Times New Roman"/>
          <w:color w:val="222222"/>
          <w:sz w:val="32"/>
          <w:szCs w:val="32"/>
        </w:rPr>
        <w:t>Can you explain the blood donation process?</w:t>
      </w:r>
    </w:p>
    <w:p w:rsidR="008D5E40" w:rsidRPr="00221103" w:rsidRDefault="008D5E40" w:rsidP="008D5E40">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Donating blood takes about an hour from the time you arrive until you are ready to leave. First, you must complete a registration form with basic information such as your name, address, and birthdate. You must also present identification that shows your name and your photo or signature.</w:t>
      </w:r>
    </w:p>
    <w:p w:rsidR="000833A5" w:rsidRPr="00221103" w:rsidRDefault="008D5E40" w:rsidP="000833A5">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Then, one of our medical professionals will check your blood pressure, temperature, and hemoglobin level (iron); take a look at your arm to make sure it is clear of any signs of infection or intravenous drug use; and ask you confidential questions about your health to ensure that you are eligible to donate blood that day.</w:t>
      </w:r>
      <w:r w:rsidR="000833A5" w:rsidRPr="00221103">
        <w:rPr>
          <w:rFonts w:ascii="Helvetica" w:eastAsia="Times New Roman" w:hAnsi="Helvetica" w:cs="Helvetica"/>
          <w:color w:val="222222"/>
          <w:sz w:val="20"/>
          <w:szCs w:val="20"/>
        </w:rPr>
        <w:t xml:space="preserve"> </w:t>
      </w:r>
    </w:p>
    <w:p w:rsidR="000833A5" w:rsidRPr="008B30B1" w:rsidRDefault="000833A5" w:rsidP="000833A5">
      <w:pPr>
        <w:shd w:val="clear" w:color="auto" w:fill="FFFFFF"/>
        <w:spacing w:before="300" w:after="0" w:line="240" w:lineRule="auto"/>
        <w:rPr>
          <w:rFonts w:ascii="Helvetica" w:eastAsia="Times New Roman" w:hAnsi="Helvetica" w:cs="Helvetica"/>
          <w:sz w:val="20"/>
          <w:szCs w:val="20"/>
        </w:rPr>
      </w:pPr>
      <w:r w:rsidRPr="008B30B1">
        <w:rPr>
          <w:rFonts w:ascii="Helvetica" w:eastAsia="Times New Roman" w:hAnsi="Helvetica" w:cs="Helvetica"/>
          <w:sz w:val="20"/>
          <w:szCs w:val="20"/>
        </w:rPr>
        <w:t>If this is the first time that you’re donating blood and/or platelets, you may want to review our </w:t>
      </w:r>
      <w:hyperlink r:id="rId5" w:history="1">
        <w:r w:rsidRPr="008B30B1">
          <w:rPr>
            <w:rFonts w:ascii="Helvetica" w:eastAsia="Times New Roman" w:hAnsi="Helvetica" w:cs="Helvetica"/>
            <w:sz w:val="20"/>
            <w:szCs w:val="20"/>
          </w:rPr>
          <w:t>general donor guidelines</w:t>
        </w:r>
      </w:hyperlink>
      <w:r w:rsidRPr="008B30B1">
        <w:rPr>
          <w:rFonts w:ascii="Helvetica" w:eastAsia="Times New Roman" w:hAnsi="Helvetica" w:cs="Helvetica"/>
          <w:sz w:val="20"/>
          <w:szCs w:val="20"/>
        </w:rPr>
        <w:t> and read our information about </w:t>
      </w:r>
      <w:hyperlink r:id="rId6" w:history="1">
        <w:r w:rsidRPr="008B30B1">
          <w:rPr>
            <w:rFonts w:ascii="Helvetica" w:eastAsia="Times New Roman" w:hAnsi="Helvetica" w:cs="Helvetica"/>
            <w:sz w:val="20"/>
            <w:szCs w:val="20"/>
          </w:rPr>
          <w:t>other specific requirements</w:t>
        </w:r>
      </w:hyperlink>
      <w:r w:rsidRPr="008B30B1">
        <w:rPr>
          <w:rFonts w:ascii="Helvetica" w:eastAsia="Times New Roman" w:hAnsi="Helvetica" w:cs="Helvetica"/>
          <w:sz w:val="20"/>
          <w:szCs w:val="20"/>
        </w:rPr>
        <w:t> such as medicines that might affect your eligibility to be a donor and how </w:t>
      </w:r>
      <w:hyperlink r:id="rId7" w:history="1">
        <w:r w:rsidRPr="008B30B1">
          <w:rPr>
            <w:rFonts w:ascii="Helvetica" w:eastAsia="Times New Roman" w:hAnsi="Helvetica" w:cs="Helvetica"/>
            <w:sz w:val="20"/>
            <w:szCs w:val="20"/>
          </w:rPr>
          <w:t>frequently you are allowed to donate</w:t>
        </w:r>
      </w:hyperlink>
      <w:r w:rsidRPr="008B30B1">
        <w:rPr>
          <w:rFonts w:ascii="Helvetica" w:eastAsia="Times New Roman" w:hAnsi="Helvetica" w:cs="Helvetica"/>
          <w:sz w:val="20"/>
          <w:szCs w:val="20"/>
        </w:rPr>
        <w:t>.</w:t>
      </w:r>
    </w:p>
    <w:p w:rsidR="008D5E40" w:rsidRPr="00221103" w:rsidRDefault="000833A5" w:rsidP="008D5E40">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Feel free to call us at </w:t>
      </w:r>
      <w:hyperlink r:id="rId8" w:tgtFrame="_blank" w:history="1">
        <w:r w:rsidRPr="008B30B1">
          <w:rPr>
            <w:rFonts w:ascii="Helvetica" w:eastAsia="Times New Roman" w:hAnsi="Helvetica" w:cs="Helvetica"/>
            <w:sz w:val="20"/>
            <w:szCs w:val="20"/>
          </w:rPr>
          <w:t>212-639-8177</w:t>
        </w:r>
      </w:hyperlink>
      <w:r w:rsidRPr="008B30B1">
        <w:rPr>
          <w:rFonts w:ascii="Helvetica" w:eastAsia="Times New Roman" w:hAnsi="Helvetica" w:cs="Helvetica"/>
          <w:sz w:val="20"/>
          <w:szCs w:val="20"/>
        </w:rPr>
        <w:t> </w:t>
      </w:r>
      <w:r w:rsidRPr="00221103">
        <w:rPr>
          <w:rFonts w:ascii="Helvetica" w:eastAsia="Times New Roman" w:hAnsi="Helvetica" w:cs="Helvetica"/>
          <w:color w:val="222222"/>
          <w:sz w:val="20"/>
          <w:szCs w:val="20"/>
        </w:rPr>
        <w:t>with any additional questions you may have.</w:t>
      </w:r>
    </w:p>
    <w:p w:rsidR="008D5E40" w:rsidRPr="00221103" w:rsidRDefault="008D5E40" w:rsidP="008D5E40">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The actual donation takes between ten and 20 minutes. Afterward, you will be given juice and/or water to replenish the fluid donated and refresh you before you leave the Blood Donor Room. There are also cookies available for a snack.</w:t>
      </w:r>
    </w:p>
    <w:p w:rsidR="008D5E40" w:rsidRPr="00221103" w:rsidRDefault="008D5E40" w:rsidP="008D5E40">
      <w:pPr>
        <w:shd w:val="clear" w:color="auto" w:fill="FFFFFF"/>
        <w:spacing w:before="300" w:after="0" w:line="450" w:lineRule="atLeast"/>
        <w:outlineLvl w:val="1"/>
        <w:rPr>
          <w:rFonts w:ascii="Georgia" w:eastAsia="Times New Roman" w:hAnsi="Georgia" w:cs="Times New Roman"/>
          <w:color w:val="222222"/>
          <w:sz w:val="32"/>
          <w:szCs w:val="32"/>
        </w:rPr>
      </w:pPr>
      <w:r w:rsidRPr="00221103">
        <w:rPr>
          <w:rFonts w:ascii="Georgia" w:eastAsia="Times New Roman" w:hAnsi="Georgia" w:cs="Times New Roman"/>
          <w:color w:val="222222"/>
          <w:sz w:val="32"/>
          <w:szCs w:val="32"/>
        </w:rPr>
        <w:t>What happens to the blood I donate?</w:t>
      </w:r>
    </w:p>
    <w:p w:rsidR="008D5E40" w:rsidRPr="00221103" w:rsidRDefault="008D5E40" w:rsidP="00964A05">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All blood is tested for blood type, hepatitis, HIV (the AIDS virus), HTLV, and syphilis. Then it is separated into components — red blood cells and plasma — to help patients recover from cancer treat</w:t>
      </w:r>
      <w:r w:rsidR="000833A5" w:rsidRPr="00221103">
        <w:rPr>
          <w:rFonts w:ascii="Helvetica" w:eastAsia="Times New Roman" w:hAnsi="Helvetica" w:cs="Helvetica"/>
          <w:color w:val="222222"/>
          <w:sz w:val="20"/>
          <w:szCs w:val="20"/>
        </w:rPr>
        <w:t>ment and regain their strength.</w:t>
      </w:r>
    </w:p>
    <w:p w:rsidR="002B4CC5" w:rsidRPr="00221103" w:rsidRDefault="002B4CC5" w:rsidP="002B4CC5">
      <w:pPr>
        <w:shd w:val="clear" w:color="auto" w:fill="FFFFFF"/>
        <w:spacing w:before="300" w:after="0" w:line="450" w:lineRule="atLeast"/>
        <w:outlineLvl w:val="1"/>
        <w:rPr>
          <w:rFonts w:ascii="Georgia" w:eastAsia="Times New Roman" w:hAnsi="Georgia" w:cs="Times New Roman"/>
          <w:color w:val="222222"/>
          <w:sz w:val="32"/>
          <w:szCs w:val="32"/>
        </w:rPr>
      </w:pPr>
      <w:r w:rsidRPr="00221103">
        <w:rPr>
          <w:rFonts w:ascii="Georgia" w:eastAsia="Times New Roman" w:hAnsi="Georgia" w:cs="Times New Roman"/>
          <w:color w:val="222222"/>
          <w:sz w:val="32"/>
          <w:szCs w:val="32"/>
        </w:rPr>
        <w:t>What is different about donating platelets and how long does it take?</w:t>
      </w:r>
    </w:p>
    <w:p w:rsidR="002B4CC5" w:rsidRPr="00221103" w:rsidRDefault="002B4CC5" w:rsidP="002B4CC5">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 xml:space="preserve">It is now easier, and in many cases faster, to donate platelets. Only one of your arms is used to withdraw blood, separate out the platelets, and return the rest of the blood to you. Your other arm is free to turn pages in a book, click on a </w:t>
      </w:r>
      <w:r w:rsidRPr="00221103">
        <w:rPr>
          <w:rFonts w:ascii="Helvetica" w:eastAsia="Times New Roman" w:hAnsi="Helvetica" w:cs="Helvetica"/>
          <w:color w:val="222222"/>
          <w:sz w:val="20"/>
          <w:szCs w:val="20"/>
        </w:rPr>
        <w:lastRenderedPageBreak/>
        <w:t>laptop keyboard, or scratch an itch during the 70 to 90 minute donation procedure.</w:t>
      </w:r>
    </w:p>
    <w:p w:rsidR="002B4CC5" w:rsidRPr="00221103" w:rsidRDefault="002B4CC5" w:rsidP="007B6415">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This is in addition to the time it takes you to complete your registration form and have your medical history taken and reviewed. Plan to spend about 2 1/2 hours in the Blood Donor Room w</w:t>
      </w:r>
      <w:r w:rsidR="007B6415" w:rsidRPr="00221103">
        <w:rPr>
          <w:rFonts w:ascii="Helvetica" w:eastAsia="Times New Roman" w:hAnsi="Helvetica" w:cs="Helvetica"/>
          <w:color w:val="222222"/>
          <w:sz w:val="20"/>
          <w:szCs w:val="20"/>
        </w:rPr>
        <w:t>hen you are donating platelets.</w:t>
      </w:r>
    </w:p>
    <w:p w:rsidR="002B4CC5" w:rsidRPr="00221103" w:rsidRDefault="002B4CC5" w:rsidP="002B4CC5">
      <w:pPr>
        <w:shd w:val="clear" w:color="auto" w:fill="FFFFFF"/>
        <w:spacing w:before="300" w:after="0" w:line="450" w:lineRule="atLeast"/>
        <w:outlineLvl w:val="1"/>
        <w:rPr>
          <w:rFonts w:ascii="Georgia" w:eastAsia="Times New Roman" w:hAnsi="Georgia" w:cs="Times New Roman"/>
          <w:color w:val="222222"/>
          <w:sz w:val="32"/>
          <w:szCs w:val="32"/>
        </w:rPr>
      </w:pPr>
      <w:bookmarkStart w:id="0" w:name="why-do-some-cancer-patients-need-platele"/>
      <w:bookmarkStart w:id="1" w:name="is-it-safe-to-donate-platelets-"/>
      <w:bookmarkEnd w:id="0"/>
      <w:bookmarkEnd w:id="1"/>
      <w:r w:rsidRPr="00221103">
        <w:rPr>
          <w:rFonts w:ascii="Georgia" w:eastAsia="Times New Roman" w:hAnsi="Georgia" w:cs="Times New Roman"/>
          <w:color w:val="222222"/>
          <w:sz w:val="32"/>
          <w:szCs w:val="32"/>
        </w:rPr>
        <w:t>Is it safe to donate platelets?</w:t>
      </w:r>
    </w:p>
    <w:p w:rsidR="002B4CC5" w:rsidRPr="00221103" w:rsidRDefault="002B4CC5" w:rsidP="002B4CC5">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Yes, it is safe to donate platelets. All needles and supplies used to collect platelets are sterile, disposable, and used only once — for you — before being discarded.</w:t>
      </w:r>
    </w:p>
    <w:p w:rsidR="002B4CC5" w:rsidRPr="00221103" w:rsidRDefault="002B4CC5" w:rsidP="002B4CC5">
      <w:pPr>
        <w:shd w:val="clear" w:color="auto" w:fill="FFFFFF"/>
        <w:spacing w:before="300" w:after="0" w:line="450" w:lineRule="atLeast"/>
        <w:outlineLvl w:val="1"/>
        <w:rPr>
          <w:rFonts w:ascii="Georgia" w:eastAsia="Times New Roman" w:hAnsi="Georgia" w:cs="Times New Roman"/>
          <w:color w:val="222222"/>
          <w:sz w:val="32"/>
          <w:szCs w:val="32"/>
        </w:rPr>
      </w:pPr>
      <w:r w:rsidRPr="00221103">
        <w:rPr>
          <w:rFonts w:ascii="Georgia" w:eastAsia="Times New Roman" w:hAnsi="Georgia" w:cs="Times New Roman"/>
          <w:color w:val="222222"/>
          <w:sz w:val="32"/>
          <w:szCs w:val="32"/>
        </w:rPr>
        <w:t>Can I give whole blood and also be a platelet donor?</w:t>
      </w:r>
    </w:p>
    <w:p w:rsidR="00FA1F0D" w:rsidRPr="00221103" w:rsidRDefault="002B4CC5" w:rsidP="00FA1F0D">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Yes. Donor eligibility criteria are the same for both platelet and whole blood donors. You can donate platelets 7 days after donating whole blood. If you donate platelets first, you can d</w:t>
      </w:r>
      <w:r w:rsidR="000833A5" w:rsidRPr="00221103">
        <w:rPr>
          <w:rFonts w:ascii="Helvetica" w:eastAsia="Times New Roman" w:hAnsi="Helvetica" w:cs="Helvetica"/>
          <w:color w:val="222222"/>
          <w:sz w:val="20"/>
          <w:szCs w:val="20"/>
        </w:rPr>
        <w:t>onate whole blood 7 days later.</w:t>
      </w:r>
    </w:p>
    <w:p w:rsidR="00580F29" w:rsidRPr="00663D20" w:rsidRDefault="00580F29" w:rsidP="00580F29">
      <w:pPr>
        <w:shd w:val="clear" w:color="auto" w:fill="FFFFFF"/>
        <w:spacing w:before="300" w:after="0" w:line="450" w:lineRule="atLeast"/>
        <w:outlineLvl w:val="1"/>
        <w:rPr>
          <w:rFonts w:ascii="Georgia" w:eastAsia="Times New Roman" w:hAnsi="Georgia" w:cs="Times New Roman"/>
          <w:b/>
          <w:color w:val="222222"/>
          <w:sz w:val="32"/>
          <w:szCs w:val="32"/>
        </w:rPr>
      </w:pPr>
      <w:r w:rsidRPr="00663D20">
        <w:rPr>
          <w:rFonts w:ascii="Georgia" w:eastAsia="Times New Roman" w:hAnsi="Georgia" w:cs="Times New Roman"/>
          <w:b/>
          <w:color w:val="222222"/>
          <w:sz w:val="32"/>
          <w:szCs w:val="32"/>
        </w:rPr>
        <w:t>How do I make an appointment to donate blood or platelets?</w:t>
      </w:r>
    </w:p>
    <w:p w:rsidR="00580F29" w:rsidRPr="005E7506" w:rsidRDefault="00580F29" w:rsidP="00663D20">
      <w:pPr>
        <w:shd w:val="clear" w:color="auto" w:fill="FFFFFF"/>
        <w:spacing w:before="300" w:after="0" w:line="240" w:lineRule="auto"/>
        <w:rPr>
          <w:rFonts w:ascii="Helvetica" w:eastAsia="Times New Roman" w:hAnsi="Helvetica" w:cs="Helvetica"/>
          <w:color w:val="222222"/>
          <w:sz w:val="24"/>
          <w:szCs w:val="24"/>
          <w:u w:val="single"/>
        </w:rPr>
      </w:pPr>
      <w:r w:rsidRPr="005E7506">
        <w:rPr>
          <w:rFonts w:ascii="Helvetica" w:eastAsia="Times New Roman" w:hAnsi="Helvetica" w:cs="Helvetica"/>
          <w:color w:val="222222"/>
          <w:sz w:val="24"/>
          <w:szCs w:val="24"/>
          <w:u w:val="single"/>
        </w:rPr>
        <w:t>Call the Blood Donor Room at </w:t>
      </w:r>
      <w:hyperlink r:id="rId9" w:tgtFrame="_blank" w:history="1">
        <w:r w:rsidRPr="005E7506">
          <w:rPr>
            <w:rFonts w:ascii="Helvetica" w:eastAsia="Times New Roman" w:hAnsi="Helvetica" w:cs="Helvetica"/>
            <w:b/>
            <w:sz w:val="24"/>
            <w:szCs w:val="24"/>
            <w:u w:val="single"/>
          </w:rPr>
          <w:t>212-639-7648</w:t>
        </w:r>
      </w:hyperlink>
      <w:r w:rsidRPr="005E7506">
        <w:rPr>
          <w:rFonts w:ascii="Helvetica" w:eastAsia="Times New Roman" w:hAnsi="Helvetica" w:cs="Helvetica"/>
          <w:b/>
          <w:sz w:val="24"/>
          <w:szCs w:val="24"/>
          <w:u w:val="single"/>
        </w:rPr>
        <w:t>.</w:t>
      </w:r>
    </w:p>
    <w:p w:rsidR="00580F29" w:rsidRPr="005E7506" w:rsidRDefault="00580F29" w:rsidP="00580F29">
      <w:pPr>
        <w:shd w:val="clear" w:color="auto" w:fill="FFFFFF"/>
        <w:spacing w:before="300" w:after="0" w:line="450" w:lineRule="atLeast"/>
        <w:outlineLvl w:val="1"/>
        <w:rPr>
          <w:rFonts w:ascii="Georgia" w:eastAsia="Times New Roman" w:hAnsi="Georgia" w:cs="Times New Roman"/>
          <w:b/>
          <w:color w:val="222222"/>
          <w:sz w:val="32"/>
          <w:szCs w:val="32"/>
        </w:rPr>
      </w:pPr>
      <w:bookmarkStart w:id="2" w:name="where-is-the-blood-donor-room-located-"/>
      <w:bookmarkEnd w:id="2"/>
      <w:r w:rsidRPr="005E7506">
        <w:rPr>
          <w:rFonts w:ascii="Georgia" w:eastAsia="Times New Roman" w:hAnsi="Georgia" w:cs="Times New Roman"/>
          <w:b/>
          <w:color w:val="222222"/>
          <w:sz w:val="32"/>
          <w:szCs w:val="32"/>
        </w:rPr>
        <w:t>Where is the Blood Donor Room located?</w:t>
      </w:r>
    </w:p>
    <w:p w:rsidR="002D4580" w:rsidRDefault="002D4580" w:rsidP="00144842">
      <w:pPr>
        <w:spacing w:line="360" w:lineRule="auto"/>
        <w:rPr>
          <w:rFonts w:ascii="Helvetica" w:eastAsia="Times New Roman" w:hAnsi="Helvetica" w:cs="Helvetica"/>
          <w:color w:val="222222"/>
          <w:sz w:val="20"/>
          <w:szCs w:val="20"/>
        </w:rPr>
      </w:pPr>
    </w:p>
    <w:p w:rsidR="00144842" w:rsidRPr="00663D20" w:rsidRDefault="00580F29" w:rsidP="005E7506">
      <w:pPr>
        <w:spacing w:line="276" w:lineRule="auto"/>
        <w:rPr>
          <w:rFonts w:ascii="Helvetica" w:eastAsia="Times New Roman" w:hAnsi="Helvetica" w:cs="Helvetica"/>
          <w:color w:val="222222"/>
          <w:sz w:val="24"/>
          <w:szCs w:val="24"/>
        </w:rPr>
      </w:pPr>
      <w:r w:rsidRPr="005E7506">
        <w:rPr>
          <w:rFonts w:ascii="Helvetica" w:eastAsia="Times New Roman" w:hAnsi="Helvetica" w:cs="Helvetica"/>
          <w:b/>
          <w:color w:val="222222"/>
          <w:sz w:val="24"/>
          <w:szCs w:val="24"/>
          <w:u w:val="single"/>
        </w:rPr>
        <w:t>Memorial Sloan Kettering Cancer Center</w:t>
      </w:r>
      <w:r w:rsidRPr="005E7506">
        <w:rPr>
          <w:rFonts w:ascii="Helvetica" w:eastAsia="Times New Roman" w:hAnsi="Helvetica" w:cs="Helvetica"/>
          <w:color w:val="222222"/>
          <w:sz w:val="24"/>
          <w:szCs w:val="24"/>
          <w:u w:val="single"/>
        </w:rPr>
        <w:br/>
      </w:r>
      <w:hyperlink r:id="rId10" w:history="1">
        <w:r w:rsidR="002B4CC5" w:rsidRPr="00663D20">
          <w:rPr>
            <w:rFonts w:ascii="Helvetica" w:eastAsia="Times New Roman" w:hAnsi="Helvetica" w:cs="Helvetica"/>
            <w:sz w:val="24"/>
            <w:szCs w:val="24"/>
          </w:rPr>
          <w:t>Arnold and Marie Schwartz Cancer Research Building</w:t>
        </w:r>
      </w:hyperlink>
      <w:r w:rsidR="002B4CC5" w:rsidRPr="00663D20">
        <w:rPr>
          <w:rFonts w:ascii="Helvetica" w:eastAsia="Times New Roman" w:hAnsi="Helvetica" w:cs="Helvetica"/>
          <w:sz w:val="24"/>
          <w:szCs w:val="24"/>
        </w:rPr>
        <w:t xml:space="preserve"> Lobby</w:t>
      </w:r>
      <w:r w:rsidRPr="00663D20">
        <w:rPr>
          <w:rFonts w:ascii="Helvetica" w:eastAsia="Times New Roman" w:hAnsi="Helvetica" w:cs="Helvetica"/>
          <w:sz w:val="24"/>
          <w:szCs w:val="24"/>
        </w:rPr>
        <w:br/>
        <w:t xml:space="preserve">1250 First </w:t>
      </w:r>
      <w:r w:rsidR="00FA1F0D" w:rsidRPr="00663D20">
        <w:rPr>
          <w:rFonts w:ascii="Helvetica" w:eastAsia="Times New Roman" w:hAnsi="Helvetica" w:cs="Helvetica"/>
          <w:sz w:val="24"/>
          <w:szCs w:val="24"/>
        </w:rPr>
        <w:t xml:space="preserve">Avenue </w:t>
      </w:r>
      <w:r w:rsidRPr="00663D20">
        <w:rPr>
          <w:rFonts w:ascii="Helvetica" w:eastAsia="Times New Roman" w:hAnsi="Helvetica" w:cs="Helvetica"/>
          <w:color w:val="222222"/>
          <w:sz w:val="24"/>
          <w:szCs w:val="24"/>
        </w:rPr>
        <w:br/>
        <w:t>(between 67th and 68th Streets</w:t>
      </w:r>
      <w:r w:rsidR="00FA1F0D" w:rsidRPr="00663D20">
        <w:rPr>
          <w:rFonts w:ascii="Helvetica" w:eastAsia="Times New Roman" w:hAnsi="Helvetica" w:cs="Helvetica"/>
          <w:color w:val="222222"/>
          <w:sz w:val="24"/>
          <w:szCs w:val="24"/>
        </w:rPr>
        <w:t xml:space="preserve">) </w:t>
      </w:r>
      <w:r w:rsidRPr="00663D20">
        <w:rPr>
          <w:rFonts w:ascii="Helvetica" w:eastAsia="Times New Roman" w:hAnsi="Helvetica" w:cs="Helvetica"/>
          <w:color w:val="222222"/>
          <w:sz w:val="24"/>
          <w:szCs w:val="24"/>
        </w:rPr>
        <w:br/>
        <w:t>New York, NY 10065</w:t>
      </w:r>
      <w:r w:rsidR="002B4CC5" w:rsidRPr="00663D20">
        <w:rPr>
          <w:rFonts w:ascii="Helvetica" w:eastAsia="Times New Roman" w:hAnsi="Helvetica" w:cs="Helvetica"/>
          <w:color w:val="222222"/>
          <w:sz w:val="24"/>
          <w:szCs w:val="24"/>
        </w:rPr>
        <w:t xml:space="preserve"> </w:t>
      </w:r>
    </w:p>
    <w:p w:rsidR="005E7506" w:rsidRDefault="005E7506" w:rsidP="005E7506">
      <w:pPr>
        <w:spacing w:after="0" w:line="240" w:lineRule="auto"/>
        <w:rPr>
          <w:rFonts w:ascii="Helvetica" w:hAnsi="Helvetica" w:cs="Helvetica"/>
          <w:sz w:val="20"/>
          <w:szCs w:val="20"/>
        </w:rPr>
      </w:pPr>
    </w:p>
    <w:p w:rsidR="00144842" w:rsidRPr="00663D20" w:rsidRDefault="00144842" w:rsidP="005E7506">
      <w:pPr>
        <w:spacing w:after="0" w:line="240" w:lineRule="auto"/>
        <w:rPr>
          <w:rFonts w:ascii="Helvetica" w:hAnsi="Helvetica" w:cs="Helvetica"/>
          <w:sz w:val="20"/>
          <w:szCs w:val="20"/>
        </w:rPr>
      </w:pPr>
      <w:r w:rsidRPr="00663D20">
        <w:rPr>
          <w:rFonts w:ascii="Helvetica" w:hAnsi="Helvetica" w:cs="Helvetica"/>
          <w:sz w:val="20"/>
          <w:szCs w:val="20"/>
        </w:rPr>
        <w:t>Bus - M15, M15-SBS, M66</w:t>
      </w:r>
    </w:p>
    <w:p w:rsidR="002B4CC5" w:rsidRDefault="00144842" w:rsidP="005E7506">
      <w:pPr>
        <w:spacing w:after="0" w:line="240" w:lineRule="auto"/>
        <w:rPr>
          <w:rFonts w:ascii="Helvetica" w:hAnsi="Helvetica" w:cs="Helvetica"/>
          <w:sz w:val="20"/>
          <w:szCs w:val="20"/>
        </w:rPr>
      </w:pPr>
      <w:r w:rsidRPr="00663D20">
        <w:rPr>
          <w:rFonts w:ascii="Helvetica" w:hAnsi="Helvetica" w:cs="Helvetica"/>
          <w:sz w:val="20"/>
          <w:szCs w:val="20"/>
        </w:rPr>
        <w:t xml:space="preserve">Subway - Lexington Ave </w:t>
      </w:r>
      <w:r w:rsidR="002C76C2">
        <w:rPr>
          <w:rFonts w:ascii="Helvetica" w:hAnsi="Helvetica" w:cs="Helvetica"/>
          <w:sz w:val="20"/>
          <w:szCs w:val="20"/>
        </w:rPr>
        <w:t xml:space="preserve">- </w:t>
      </w:r>
      <w:r w:rsidRPr="00663D20">
        <w:rPr>
          <w:rFonts w:ascii="Helvetica" w:hAnsi="Helvetica" w:cs="Helvetica"/>
          <w:sz w:val="20"/>
          <w:szCs w:val="20"/>
        </w:rPr>
        <w:t>Loc</w:t>
      </w:r>
      <w:r w:rsidR="008B30B1" w:rsidRPr="00663D20">
        <w:rPr>
          <w:rFonts w:ascii="Helvetica" w:hAnsi="Helvetica" w:cs="Helvetica"/>
          <w:sz w:val="20"/>
          <w:szCs w:val="20"/>
        </w:rPr>
        <w:t>al</w:t>
      </w:r>
      <w:r w:rsidRPr="00663D20">
        <w:rPr>
          <w:rFonts w:ascii="Helvetica" w:hAnsi="Helvetica" w:cs="Helvetica"/>
          <w:sz w:val="20"/>
          <w:szCs w:val="20"/>
        </w:rPr>
        <w:t xml:space="preserve"> </w:t>
      </w:r>
      <w:r w:rsidR="008B30B1" w:rsidRPr="00663D20">
        <w:rPr>
          <w:rFonts w:ascii="Helvetica" w:hAnsi="Helvetica" w:cs="Helvetica"/>
          <w:sz w:val="20"/>
          <w:szCs w:val="20"/>
        </w:rPr>
        <w:t>(68 St.), BMT Q (72 St.)</w:t>
      </w:r>
    </w:p>
    <w:p w:rsidR="00C508D6" w:rsidRDefault="00C508D6" w:rsidP="005E7506">
      <w:pPr>
        <w:spacing w:after="0" w:line="240" w:lineRule="auto"/>
        <w:rPr>
          <w:rFonts w:ascii="Helvetica" w:hAnsi="Helvetica" w:cs="Helvetica"/>
          <w:sz w:val="20"/>
          <w:szCs w:val="20"/>
        </w:rPr>
      </w:pPr>
    </w:p>
    <w:p w:rsidR="00C508D6" w:rsidRPr="00221103" w:rsidRDefault="00C508D6" w:rsidP="00C508D6">
      <w:pPr>
        <w:shd w:val="clear" w:color="auto" w:fill="FFFFFF"/>
        <w:spacing w:before="300" w:after="0" w:line="450" w:lineRule="atLeast"/>
        <w:outlineLvl w:val="1"/>
        <w:rPr>
          <w:rFonts w:ascii="Georgia" w:eastAsia="Times New Roman" w:hAnsi="Georgia" w:cs="Times New Roman"/>
          <w:color w:val="222222"/>
          <w:sz w:val="32"/>
          <w:szCs w:val="32"/>
        </w:rPr>
      </w:pPr>
      <w:bookmarkStart w:id="3" w:name="_GoBack"/>
      <w:bookmarkEnd w:id="3"/>
      <w:r w:rsidRPr="00221103">
        <w:rPr>
          <w:rFonts w:ascii="Georgia" w:eastAsia="Times New Roman" w:hAnsi="Georgia" w:cs="Times New Roman"/>
          <w:color w:val="222222"/>
          <w:sz w:val="32"/>
          <w:szCs w:val="32"/>
        </w:rPr>
        <w:t>Blood Donation Hours</w:t>
      </w:r>
    </w:p>
    <w:p w:rsidR="00C508D6" w:rsidRPr="00221103" w:rsidRDefault="00C508D6" w:rsidP="00C508D6">
      <w:pPr>
        <w:shd w:val="clear" w:color="auto" w:fill="FFFFFF"/>
        <w:spacing w:before="24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Tuesday, Wednesday, and Thursday from 8:30 </w:t>
      </w:r>
      <w:r w:rsidRPr="00221103">
        <w:rPr>
          <w:rFonts w:ascii="Helvetica" w:eastAsia="Times New Roman" w:hAnsi="Helvetica" w:cs="Helvetica"/>
          <w:smallCaps/>
          <w:color w:val="222222"/>
          <w:sz w:val="20"/>
          <w:szCs w:val="20"/>
        </w:rPr>
        <w:t>am</w:t>
      </w:r>
      <w:r w:rsidRPr="00221103">
        <w:rPr>
          <w:rFonts w:ascii="Helvetica" w:eastAsia="Times New Roman" w:hAnsi="Helvetica" w:cs="Helvetica"/>
          <w:color w:val="222222"/>
          <w:sz w:val="20"/>
          <w:szCs w:val="20"/>
        </w:rPr>
        <w:t> to 7:00 </w:t>
      </w:r>
      <w:r w:rsidRPr="00221103">
        <w:rPr>
          <w:rFonts w:ascii="Helvetica" w:eastAsia="Times New Roman" w:hAnsi="Helvetica" w:cs="Helvetica"/>
          <w:smallCaps/>
          <w:color w:val="222222"/>
          <w:sz w:val="20"/>
          <w:szCs w:val="20"/>
        </w:rPr>
        <w:t>pm</w:t>
      </w:r>
    </w:p>
    <w:p w:rsidR="00C508D6" w:rsidRPr="00221103" w:rsidRDefault="00C508D6" w:rsidP="00C508D6">
      <w:pPr>
        <w:shd w:val="clear" w:color="auto" w:fill="FFFFFF"/>
        <w:spacing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Friday, Saturday, Sunday, and Monday from 8:30 </w:t>
      </w:r>
      <w:r w:rsidRPr="00221103">
        <w:rPr>
          <w:rFonts w:ascii="Helvetica" w:eastAsia="Times New Roman" w:hAnsi="Helvetica" w:cs="Helvetica"/>
          <w:smallCaps/>
          <w:color w:val="222222"/>
          <w:sz w:val="20"/>
          <w:szCs w:val="20"/>
        </w:rPr>
        <w:t>am</w:t>
      </w:r>
      <w:r w:rsidRPr="00221103">
        <w:rPr>
          <w:rFonts w:ascii="Helvetica" w:eastAsia="Times New Roman" w:hAnsi="Helvetica" w:cs="Helvetica"/>
          <w:color w:val="222222"/>
          <w:sz w:val="20"/>
          <w:szCs w:val="20"/>
        </w:rPr>
        <w:t> to 3:00 </w:t>
      </w:r>
      <w:r w:rsidRPr="00221103">
        <w:rPr>
          <w:rFonts w:ascii="Helvetica" w:eastAsia="Times New Roman" w:hAnsi="Helvetica" w:cs="Helvetica"/>
          <w:smallCaps/>
          <w:color w:val="222222"/>
          <w:sz w:val="20"/>
          <w:szCs w:val="20"/>
        </w:rPr>
        <w:t>pm</w:t>
      </w:r>
    </w:p>
    <w:p w:rsidR="00C508D6" w:rsidRPr="00221103" w:rsidRDefault="00C508D6" w:rsidP="00C508D6">
      <w:pPr>
        <w:shd w:val="clear" w:color="auto" w:fill="FFFFFF"/>
        <w:spacing w:before="300" w:after="0" w:line="450" w:lineRule="atLeast"/>
        <w:outlineLvl w:val="1"/>
        <w:rPr>
          <w:rFonts w:ascii="Georgia" w:eastAsia="Times New Roman" w:hAnsi="Georgia" w:cs="Times New Roman"/>
          <w:color w:val="222222"/>
          <w:sz w:val="32"/>
          <w:szCs w:val="32"/>
        </w:rPr>
      </w:pPr>
      <w:r w:rsidRPr="00221103">
        <w:rPr>
          <w:rFonts w:ascii="Georgia" w:eastAsia="Times New Roman" w:hAnsi="Georgia" w:cs="Times New Roman"/>
          <w:color w:val="222222"/>
          <w:sz w:val="32"/>
          <w:szCs w:val="32"/>
        </w:rPr>
        <w:t>Platelet Donation Hours</w:t>
      </w:r>
    </w:p>
    <w:p w:rsidR="00C508D6" w:rsidRPr="00221103" w:rsidRDefault="00C508D6" w:rsidP="00C508D6">
      <w:pPr>
        <w:shd w:val="clear" w:color="auto" w:fill="FFFFFF"/>
        <w:spacing w:before="24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Tuesday, Wednesday, and Thursday from 8:30 </w:t>
      </w:r>
      <w:r w:rsidRPr="00221103">
        <w:rPr>
          <w:rFonts w:ascii="Helvetica" w:eastAsia="Times New Roman" w:hAnsi="Helvetica" w:cs="Helvetica"/>
          <w:smallCaps/>
          <w:color w:val="222222"/>
          <w:sz w:val="20"/>
          <w:szCs w:val="20"/>
        </w:rPr>
        <w:t>am</w:t>
      </w:r>
      <w:r w:rsidRPr="00221103">
        <w:rPr>
          <w:rFonts w:ascii="Helvetica" w:eastAsia="Times New Roman" w:hAnsi="Helvetica" w:cs="Helvetica"/>
          <w:color w:val="222222"/>
          <w:sz w:val="20"/>
          <w:szCs w:val="20"/>
        </w:rPr>
        <w:t> to 6:00 </w:t>
      </w:r>
      <w:r w:rsidRPr="00221103">
        <w:rPr>
          <w:rFonts w:ascii="Helvetica" w:eastAsia="Times New Roman" w:hAnsi="Helvetica" w:cs="Helvetica"/>
          <w:smallCaps/>
          <w:color w:val="222222"/>
          <w:sz w:val="20"/>
          <w:szCs w:val="20"/>
        </w:rPr>
        <w:t>pm</w:t>
      </w:r>
    </w:p>
    <w:p w:rsidR="00C508D6" w:rsidRPr="00221103" w:rsidRDefault="00C508D6" w:rsidP="00C508D6">
      <w:pPr>
        <w:shd w:val="clear" w:color="auto" w:fill="FFFFFF"/>
        <w:spacing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Friday, Saturday, Sunday, and Monday from 8:30 </w:t>
      </w:r>
      <w:r w:rsidRPr="00221103">
        <w:rPr>
          <w:rFonts w:ascii="Helvetica" w:eastAsia="Times New Roman" w:hAnsi="Helvetica" w:cs="Helvetica"/>
          <w:smallCaps/>
          <w:color w:val="222222"/>
          <w:sz w:val="20"/>
          <w:szCs w:val="20"/>
        </w:rPr>
        <w:t>am</w:t>
      </w:r>
      <w:r w:rsidRPr="00221103">
        <w:rPr>
          <w:rFonts w:ascii="Helvetica" w:eastAsia="Times New Roman" w:hAnsi="Helvetica" w:cs="Helvetica"/>
          <w:color w:val="222222"/>
          <w:sz w:val="20"/>
          <w:szCs w:val="20"/>
        </w:rPr>
        <w:t> to 1:30 </w:t>
      </w:r>
      <w:r w:rsidRPr="00221103">
        <w:rPr>
          <w:rFonts w:ascii="Helvetica" w:eastAsia="Times New Roman" w:hAnsi="Helvetica" w:cs="Helvetica"/>
          <w:smallCaps/>
          <w:color w:val="222222"/>
          <w:sz w:val="20"/>
          <w:szCs w:val="20"/>
        </w:rPr>
        <w:t>pm</w:t>
      </w:r>
    </w:p>
    <w:p w:rsidR="00C508D6" w:rsidRPr="00221103" w:rsidRDefault="00C508D6" w:rsidP="00C508D6">
      <w:pPr>
        <w:shd w:val="clear" w:color="auto" w:fill="FFFFFF"/>
        <w:spacing w:before="300" w:after="0" w:line="450" w:lineRule="atLeast"/>
        <w:outlineLvl w:val="1"/>
        <w:rPr>
          <w:rFonts w:ascii="Georgia" w:eastAsia="Times New Roman" w:hAnsi="Georgia" w:cs="Times New Roman"/>
          <w:color w:val="222222"/>
          <w:sz w:val="32"/>
          <w:szCs w:val="32"/>
        </w:rPr>
      </w:pPr>
      <w:r w:rsidRPr="00221103">
        <w:rPr>
          <w:rFonts w:ascii="Georgia" w:eastAsia="Times New Roman" w:hAnsi="Georgia" w:cs="Times New Roman"/>
          <w:color w:val="222222"/>
          <w:sz w:val="32"/>
          <w:szCs w:val="32"/>
        </w:rPr>
        <w:t>Parking</w:t>
      </w:r>
    </w:p>
    <w:p w:rsidR="00C508D6" w:rsidRPr="00221103" w:rsidRDefault="00C508D6" w:rsidP="00C508D6">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We offer donors vouchers for free parking for up to five hours at these garages:</w:t>
      </w:r>
    </w:p>
    <w:p w:rsidR="00C508D6" w:rsidRPr="00221103" w:rsidRDefault="00C508D6" w:rsidP="00C508D6">
      <w:pPr>
        <w:numPr>
          <w:ilvl w:val="0"/>
          <w:numId w:val="1"/>
        </w:numPr>
        <w:shd w:val="clear" w:color="auto" w:fill="FFFFFF"/>
        <w:spacing w:after="0" w:line="240" w:lineRule="auto"/>
        <w:ind w:left="0"/>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Somerset Garage 1365 York Avenue at 72nd Street</w:t>
      </w:r>
    </w:p>
    <w:p w:rsidR="00C508D6" w:rsidRPr="002158BD" w:rsidRDefault="00C508D6" w:rsidP="00C508D6">
      <w:pPr>
        <w:numPr>
          <w:ilvl w:val="0"/>
          <w:numId w:val="1"/>
        </w:numPr>
        <w:shd w:val="clear" w:color="auto" w:fill="FFFFFF"/>
        <w:spacing w:before="75" w:after="0" w:line="240" w:lineRule="auto"/>
        <w:ind w:left="0"/>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Memorial Sloan Kettering’s Parking Garage East 66th Street between First and York Avenues</w:t>
      </w:r>
    </w:p>
    <w:p w:rsidR="00C508D6" w:rsidRPr="007E1AF8" w:rsidRDefault="00C508D6" w:rsidP="00C508D6">
      <w:pPr>
        <w:shd w:val="clear" w:color="auto" w:fill="FFFFFF"/>
        <w:spacing w:before="300" w:after="0" w:line="450" w:lineRule="atLeast"/>
        <w:outlineLvl w:val="1"/>
        <w:rPr>
          <w:rFonts w:ascii="Georgia" w:eastAsia="Times New Roman" w:hAnsi="Georgia" w:cs="Times New Roman"/>
          <w:color w:val="222222"/>
          <w:sz w:val="32"/>
          <w:szCs w:val="32"/>
        </w:rPr>
      </w:pPr>
      <w:r w:rsidRPr="007E1AF8">
        <w:rPr>
          <w:rFonts w:ascii="Georgia" w:eastAsia="Times New Roman" w:hAnsi="Georgia" w:cs="Times New Roman"/>
          <w:color w:val="222222"/>
          <w:sz w:val="32"/>
          <w:szCs w:val="32"/>
        </w:rPr>
        <w:t>Who is eligible to give blood/platelets?</w:t>
      </w:r>
    </w:p>
    <w:p w:rsidR="00C508D6" w:rsidRPr="00221103" w:rsidRDefault="00C508D6" w:rsidP="00C508D6">
      <w:pPr>
        <w:shd w:val="clear" w:color="auto" w:fill="FFFFFF"/>
        <w:spacing w:before="300" w:after="0" w:line="240" w:lineRule="auto"/>
        <w:rPr>
          <w:rFonts w:ascii="Helvetica" w:eastAsia="Times New Roman" w:hAnsi="Helvetica" w:cs="Helvetica"/>
          <w:color w:val="222222"/>
          <w:sz w:val="20"/>
          <w:szCs w:val="20"/>
        </w:rPr>
      </w:pPr>
      <w:r w:rsidRPr="007E1AF8">
        <w:rPr>
          <w:rFonts w:ascii="Helvetica" w:eastAsia="Times New Roman" w:hAnsi="Helvetica" w:cs="Helvetica"/>
          <w:color w:val="222222"/>
          <w:sz w:val="20"/>
          <w:szCs w:val="20"/>
        </w:rPr>
        <w:t>Donors must be in good general health, be 17 to 75 years old, and weigh at least 110 pounds</w:t>
      </w:r>
      <w:r w:rsidRPr="00221103">
        <w:rPr>
          <w:rFonts w:ascii="Helvetica" w:eastAsia="Times New Roman" w:hAnsi="Helvetica" w:cs="Helvetica"/>
          <w:color w:val="222222"/>
          <w:sz w:val="20"/>
          <w:szCs w:val="20"/>
        </w:rPr>
        <w:t>, and show picture identification.</w:t>
      </w:r>
    </w:p>
    <w:p w:rsidR="00C508D6" w:rsidRDefault="00C508D6" w:rsidP="00C508D6">
      <w:pPr>
        <w:shd w:val="clear" w:color="auto" w:fill="FFFFFF"/>
        <w:spacing w:before="300" w:after="0" w:line="240" w:lineRule="auto"/>
        <w:rPr>
          <w:rFonts w:ascii="Helvetica" w:eastAsia="Times New Roman" w:hAnsi="Helvetica" w:cs="Helvetica"/>
          <w:color w:val="222222"/>
          <w:sz w:val="20"/>
          <w:szCs w:val="20"/>
        </w:rPr>
      </w:pPr>
      <w:r w:rsidRPr="00221103">
        <w:rPr>
          <w:rFonts w:ascii="Helvetica" w:eastAsia="Times New Roman" w:hAnsi="Helvetica" w:cs="Helvetica"/>
          <w:color w:val="222222"/>
          <w:sz w:val="20"/>
          <w:szCs w:val="20"/>
        </w:rPr>
        <w:t>Answers to other common questions about the donation process, the difference between donating </w:t>
      </w:r>
      <w:hyperlink r:id="rId11" w:history="1">
        <w:r w:rsidRPr="00221103">
          <w:rPr>
            <w:rFonts w:ascii="Helvetica" w:eastAsia="Times New Roman" w:hAnsi="Helvetica" w:cs="Helvetica"/>
            <w:color w:val="0968C3"/>
            <w:sz w:val="20"/>
            <w:szCs w:val="20"/>
          </w:rPr>
          <w:t>blood</w:t>
        </w:r>
      </w:hyperlink>
      <w:r w:rsidRPr="00221103">
        <w:rPr>
          <w:rFonts w:ascii="Helvetica" w:eastAsia="Times New Roman" w:hAnsi="Helvetica" w:cs="Helvetica"/>
          <w:color w:val="222222"/>
          <w:sz w:val="20"/>
          <w:szCs w:val="20"/>
        </w:rPr>
        <w:t> and </w:t>
      </w:r>
      <w:hyperlink r:id="rId12" w:history="1">
        <w:r w:rsidRPr="00221103">
          <w:rPr>
            <w:rFonts w:ascii="Helvetica" w:eastAsia="Times New Roman" w:hAnsi="Helvetica" w:cs="Helvetica"/>
            <w:color w:val="0968C3"/>
            <w:sz w:val="20"/>
            <w:szCs w:val="20"/>
          </w:rPr>
          <w:t>platelets</w:t>
        </w:r>
      </w:hyperlink>
      <w:r w:rsidRPr="00221103">
        <w:rPr>
          <w:rFonts w:ascii="Helvetica" w:eastAsia="Times New Roman" w:hAnsi="Helvetica" w:cs="Helvetica"/>
          <w:color w:val="222222"/>
          <w:sz w:val="20"/>
          <w:szCs w:val="20"/>
        </w:rPr>
        <w:t>, and </w:t>
      </w:r>
      <w:hyperlink r:id="rId13" w:history="1">
        <w:r w:rsidRPr="00221103">
          <w:rPr>
            <w:rFonts w:ascii="Helvetica" w:eastAsia="Times New Roman" w:hAnsi="Helvetica" w:cs="Helvetica"/>
            <w:color w:val="0968C3"/>
            <w:sz w:val="20"/>
            <w:szCs w:val="20"/>
          </w:rPr>
          <w:t>what happens to your donation</w:t>
        </w:r>
      </w:hyperlink>
      <w:r w:rsidRPr="00221103">
        <w:rPr>
          <w:rFonts w:ascii="Helvetica" w:eastAsia="Times New Roman" w:hAnsi="Helvetica" w:cs="Helvetica"/>
          <w:color w:val="222222"/>
          <w:sz w:val="20"/>
          <w:szCs w:val="20"/>
        </w:rPr>
        <w:t> are available in our </w:t>
      </w:r>
      <w:hyperlink r:id="rId14" w:history="1">
        <w:r w:rsidRPr="00221103">
          <w:rPr>
            <w:rFonts w:ascii="Helvetica" w:eastAsia="Times New Roman" w:hAnsi="Helvetica" w:cs="Helvetica"/>
            <w:color w:val="0968C3"/>
            <w:sz w:val="20"/>
            <w:szCs w:val="20"/>
          </w:rPr>
          <w:t>FAQs</w:t>
        </w:r>
      </w:hyperlink>
      <w:r w:rsidRPr="00221103">
        <w:rPr>
          <w:rFonts w:ascii="Helvetica" w:eastAsia="Times New Roman" w:hAnsi="Helvetica" w:cs="Helvetica"/>
          <w:color w:val="222222"/>
          <w:sz w:val="20"/>
          <w:szCs w:val="20"/>
        </w:rPr>
        <w:t> section at:</w:t>
      </w:r>
    </w:p>
    <w:p w:rsidR="00C508D6" w:rsidRPr="002C76C2" w:rsidRDefault="00C508D6" w:rsidP="00C508D6">
      <w:pPr>
        <w:shd w:val="clear" w:color="auto" w:fill="FFFFFF"/>
        <w:spacing w:after="0" w:line="240" w:lineRule="auto"/>
        <w:rPr>
          <w:rFonts w:ascii="Helvetica" w:eastAsia="Times New Roman" w:hAnsi="Helvetica" w:cs="Helvetica"/>
          <w:color w:val="222222"/>
          <w:sz w:val="20"/>
          <w:szCs w:val="20"/>
        </w:rPr>
      </w:pPr>
    </w:p>
    <w:p w:rsidR="00C508D6" w:rsidRDefault="00C508D6" w:rsidP="00C508D6">
      <w:pPr>
        <w:rPr>
          <w:rFonts w:eastAsia="Times New Roman"/>
        </w:rPr>
      </w:pPr>
      <w:hyperlink r:id="rId15" w:tgtFrame="_blank" w:history="1">
        <w:r>
          <w:rPr>
            <w:rStyle w:val="Hyperlink"/>
            <w:rFonts w:eastAsia="Times New Roman"/>
          </w:rPr>
          <w:t>https://www.mskcc.org/about/get-involved/donating-blood/general-blood-platelet-donor-guidelines</w:t>
        </w:r>
      </w:hyperlink>
    </w:p>
    <w:p w:rsidR="00C508D6" w:rsidRPr="002C76C2" w:rsidRDefault="00C508D6" w:rsidP="00C508D6">
      <w:pPr>
        <w:rPr>
          <w:rFonts w:eastAsia="Times New Roman"/>
        </w:rPr>
      </w:pPr>
      <w:hyperlink r:id="rId16" w:history="1">
        <w:r>
          <w:rPr>
            <w:rStyle w:val="Hyperlink"/>
          </w:rPr>
          <w:t>https://www.mskcc.org/about/get-involved/donating-blood/additional-donor-requirements/restrictions-related-international-travel-immigration</w:t>
        </w:r>
      </w:hyperlink>
    </w:p>
    <w:p w:rsidR="00C508D6" w:rsidRPr="002E7B9A" w:rsidRDefault="00C508D6" w:rsidP="00C508D6">
      <w:pPr>
        <w:spacing w:before="240" w:after="0"/>
        <w:jc w:val="center"/>
        <w:rPr>
          <w:b/>
          <w:sz w:val="32"/>
          <w:szCs w:val="32"/>
        </w:rPr>
      </w:pPr>
      <w:r w:rsidRPr="002E7B9A">
        <w:rPr>
          <w:b/>
          <w:sz w:val="32"/>
          <w:szCs w:val="32"/>
        </w:rPr>
        <w:t xml:space="preserve">Thank </w:t>
      </w:r>
      <w:r>
        <w:rPr>
          <w:b/>
          <w:sz w:val="32"/>
          <w:szCs w:val="32"/>
        </w:rPr>
        <w:t>you for your support and prayer</w:t>
      </w:r>
    </w:p>
    <w:p w:rsidR="00C508D6" w:rsidRPr="002C76C2" w:rsidRDefault="00C508D6" w:rsidP="00C508D6">
      <w:pPr>
        <w:spacing w:before="240" w:after="0"/>
        <w:jc w:val="center"/>
        <w:rPr>
          <w:sz w:val="32"/>
          <w:szCs w:val="32"/>
        </w:rPr>
      </w:pPr>
      <w:r w:rsidRPr="002C76C2">
        <w:rPr>
          <w:sz w:val="32"/>
          <w:szCs w:val="32"/>
        </w:rPr>
        <w:t>Jaroslaw Lepkowski</w:t>
      </w:r>
    </w:p>
    <w:p w:rsidR="005E7506" w:rsidRPr="00C508D6" w:rsidRDefault="00C508D6" w:rsidP="00C508D6">
      <w:pPr>
        <w:spacing w:after="0"/>
        <w:jc w:val="center"/>
        <w:rPr>
          <w:sz w:val="32"/>
          <w:szCs w:val="32"/>
        </w:rPr>
      </w:pPr>
      <w:r w:rsidRPr="002C76C2">
        <w:rPr>
          <w:sz w:val="32"/>
          <w:szCs w:val="32"/>
        </w:rPr>
        <w:t>Natalia’s father</w:t>
      </w:r>
    </w:p>
    <w:sectPr w:rsidR="005E7506" w:rsidRPr="00C508D6" w:rsidSect="002158BD">
      <w:pgSz w:w="15840" w:h="12240" w:orient="landscape"/>
      <w:pgMar w:top="540" w:right="360" w:bottom="450" w:left="450" w:header="708" w:footer="708" w:gutter="0"/>
      <w:cols w:num="2" w:space="9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17560"/>
    <w:multiLevelType w:val="multilevel"/>
    <w:tmpl w:val="568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29"/>
    <w:rsid w:val="000833A5"/>
    <w:rsid w:val="00144842"/>
    <w:rsid w:val="001A0800"/>
    <w:rsid w:val="002158BD"/>
    <w:rsid w:val="00221103"/>
    <w:rsid w:val="002B4CC5"/>
    <w:rsid w:val="002C76C2"/>
    <w:rsid w:val="002D3F32"/>
    <w:rsid w:val="002D4580"/>
    <w:rsid w:val="002E7B9A"/>
    <w:rsid w:val="004B7679"/>
    <w:rsid w:val="00580F29"/>
    <w:rsid w:val="005C28CF"/>
    <w:rsid w:val="005E7506"/>
    <w:rsid w:val="00663D20"/>
    <w:rsid w:val="007B6415"/>
    <w:rsid w:val="007E1AF8"/>
    <w:rsid w:val="008B30B1"/>
    <w:rsid w:val="008D5E40"/>
    <w:rsid w:val="00964A05"/>
    <w:rsid w:val="00C508D6"/>
    <w:rsid w:val="00CD325A"/>
    <w:rsid w:val="00CD5FBE"/>
    <w:rsid w:val="00EC0FB5"/>
    <w:rsid w:val="00EF00F5"/>
    <w:rsid w:val="00FA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B417-D316-40BF-A508-48D00B9B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80F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F2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64A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AF8"/>
    <w:rPr>
      <w:color w:val="0000FF"/>
      <w:u w:val="single"/>
    </w:rPr>
  </w:style>
  <w:style w:type="paragraph" w:styleId="BalloonText">
    <w:name w:val="Balloon Text"/>
    <w:basedOn w:val="Normal"/>
    <w:link w:val="BalloonTextChar"/>
    <w:uiPriority w:val="99"/>
    <w:semiHidden/>
    <w:unhideWhenUsed/>
    <w:rsid w:val="002D4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355">
      <w:bodyDiv w:val="1"/>
      <w:marLeft w:val="0"/>
      <w:marRight w:val="0"/>
      <w:marTop w:val="0"/>
      <w:marBottom w:val="0"/>
      <w:divBdr>
        <w:top w:val="none" w:sz="0" w:space="0" w:color="auto"/>
        <w:left w:val="none" w:sz="0" w:space="0" w:color="auto"/>
        <w:bottom w:val="none" w:sz="0" w:space="0" w:color="auto"/>
        <w:right w:val="none" w:sz="0" w:space="0" w:color="auto"/>
      </w:divBdr>
    </w:div>
    <w:div w:id="73938839">
      <w:bodyDiv w:val="1"/>
      <w:marLeft w:val="0"/>
      <w:marRight w:val="0"/>
      <w:marTop w:val="0"/>
      <w:marBottom w:val="0"/>
      <w:divBdr>
        <w:top w:val="none" w:sz="0" w:space="0" w:color="auto"/>
        <w:left w:val="none" w:sz="0" w:space="0" w:color="auto"/>
        <w:bottom w:val="none" w:sz="0" w:space="0" w:color="auto"/>
        <w:right w:val="none" w:sz="0" w:space="0" w:color="auto"/>
      </w:divBdr>
    </w:div>
    <w:div w:id="130095302">
      <w:bodyDiv w:val="1"/>
      <w:marLeft w:val="0"/>
      <w:marRight w:val="0"/>
      <w:marTop w:val="0"/>
      <w:marBottom w:val="0"/>
      <w:divBdr>
        <w:top w:val="none" w:sz="0" w:space="0" w:color="auto"/>
        <w:left w:val="none" w:sz="0" w:space="0" w:color="auto"/>
        <w:bottom w:val="none" w:sz="0" w:space="0" w:color="auto"/>
        <w:right w:val="none" w:sz="0" w:space="0" w:color="auto"/>
      </w:divBdr>
    </w:div>
    <w:div w:id="153449822">
      <w:bodyDiv w:val="1"/>
      <w:marLeft w:val="0"/>
      <w:marRight w:val="0"/>
      <w:marTop w:val="0"/>
      <w:marBottom w:val="0"/>
      <w:divBdr>
        <w:top w:val="none" w:sz="0" w:space="0" w:color="auto"/>
        <w:left w:val="none" w:sz="0" w:space="0" w:color="auto"/>
        <w:bottom w:val="none" w:sz="0" w:space="0" w:color="auto"/>
        <w:right w:val="none" w:sz="0" w:space="0" w:color="auto"/>
      </w:divBdr>
    </w:div>
    <w:div w:id="247421311">
      <w:bodyDiv w:val="1"/>
      <w:marLeft w:val="0"/>
      <w:marRight w:val="0"/>
      <w:marTop w:val="0"/>
      <w:marBottom w:val="0"/>
      <w:divBdr>
        <w:top w:val="none" w:sz="0" w:space="0" w:color="auto"/>
        <w:left w:val="none" w:sz="0" w:space="0" w:color="auto"/>
        <w:bottom w:val="none" w:sz="0" w:space="0" w:color="auto"/>
        <w:right w:val="none" w:sz="0" w:space="0" w:color="auto"/>
      </w:divBdr>
    </w:div>
    <w:div w:id="265230474">
      <w:bodyDiv w:val="1"/>
      <w:marLeft w:val="0"/>
      <w:marRight w:val="0"/>
      <w:marTop w:val="0"/>
      <w:marBottom w:val="0"/>
      <w:divBdr>
        <w:top w:val="none" w:sz="0" w:space="0" w:color="auto"/>
        <w:left w:val="none" w:sz="0" w:space="0" w:color="auto"/>
        <w:bottom w:val="none" w:sz="0" w:space="0" w:color="auto"/>
        <w:right w:val="none" w:sz="0" w:space="0" w:color="auto"/>
      </w:divBdr>
    </w:div>
    <w:div w:id="614600452">
      <w:bodyDiv w:val="1"/>
      <w:marLeft w:val="0"/>
      <w:marRight w:val="0"/>
      <w:marTop w:val="0"/>
      <w:marBottom w:val="0"/>
      <w:divBdr>
        <w:top w:val="none" w:sz="0" w:space="0" w:color="auto"/>
        <w:left w:val="none" w:sz="0" w:space="0" w:color="auto"/>
        <w:bottom w:val="none" w:sz="0" w:space="0" w:color="auto"/>
        <w:right w:val="none" w:sz="0" w:space="0" w:color="auto"/>
      </w:divBdr>
    </w:div>
    <w:div w:id="670761743">
      <w:bodyDiv w:val="1"/>
      <w:marLeft w:val="0"/>
      <w:marRight w:val="0"/>
      <w:marTop w:val="0"/>
      <w:marBottom w:val="0"/>
      <w:divBdr>
        <w:top w:val="none" w:sz="0" w:space="0" w:color="auto"/>
        <w:left w:val="none" w:sz="0" w:space="0" w:color="auto"/>
        <w:bottom w:val="none" w:sz="0" w:space="0" w:color="auto"/>
        <w:right w:val="none" w:sz="0" w:space="0" w:color="auto"/>
      </w:divBdr>
    </w:div>
    <w:div w:id="894007594">
      <w:bodyDiv w:val="1"/>
      <w:marLeft w:val="0"/>
      <w:marRight w:val="0"/>
      <w:marTop w:val="0"/>
      <w:marBottom w:val="0"/>
      <w:divBdr>
        <w:top w:val="none" w:sz="0" w:space="0" w:color="auto"/>
        <w:left w:val="none" w:sz="0" w:space="0" w:color="auto"/>
        <w:bottom w:val="none" w:sz="0" w:space="0" w:color="auto"/>
        <w:right w:val="none" w:sz="0" w:space="0" w:color="auto"/>
      </w:divBdr>
    </w:div>
    <w:div w:id="1121648910">
      <w:bodyDiv w:val="1"/>
      <w:marLeft w:val="0"/>
      <w:marRight w:val="0"/>
      <w:marTop w:val="0"/>
      <w:marBottom w:val="0"/>
      <w:divBdr>
        <w:top w:val="none" w:sz="0" w:space="0" w:color="auto"/>
        <w:left w:val="none" w:sz="0" w:space="0" w:color="auto"/>
        <w:bottom w:val="none" w:sz="0" w:space="0" w:color="auto"/>
        <w:right w:val="none" w:sz="0" w:space="0" w:color="auto"/>
      </w:divBdr>
    </w:div>
    <w:div w:id="1187409673">
      <w:bodyDiv w:val="1"/>
      <w:marLeft w:val="0"/>
      <w:marRight w:val="0"/>
      <w:marTop w:val="0"/>
      <w:marBottom w:val="0"/>
      <w:divBdr>
        <w:top w:val="none" w:sz="0" w:space="0" w:color="auto"/>
        <w:left w:val="none" w:sz="0" w:space="0" w:color="auto"/>
        <w:bottom w:val="none" w:sz="0" w:space="0" w:color="auto"/>
        <w:right w:val="none" w:sz="0" w:space="0" w:color="auto"/>
      </w:divBdr>
      <w:divsChild>
        <w:div w:id="1943952963">
          <w:marLeft w:val="0"/>
          <w:marRight w:val="0"/>
          <w:marTop w:val="0"/>
          <w:marBottom w:val="0"/>
          <w:divBdr>
            <w:top w:val="none" w:sz="0" w:space="0" w:color="auto"/>
            <w:left w:val="none" w:sz="0" w:space="0" w:color="auto"/>
            <w:bottom w:val="none" w:sz="0" w:space="0" w:color="auto"/>
            <w:right w:val="none" w:sz="0" w:space="0" w:color="auto"/>
          </w:divBdr>
        </w:div>
      </w:divsChild>
    </w:div>
    <w:div w:id="1237324662">
      <w:bodyDiv w:val="1"/>
      <w:marLeft w:val="0"/>
      <w:marRight w:val="0"/>
      <w:marTop w:val="0"/>
      <w:marBottom w:val="0"/>
      <w:divBdr>
        <w:top w:val="none" w:sz="0" w:space="0" w:color="auto"/>
        <w:left w:val="none" w:sz="0" w:space="0" w:color="auto"/>
        <w:bottom w:val="none" w:sz="0" w:space="0" w:color="auto"/>
        <w:right w:val="none" w:sz="0" w:space="0" w:color="auto"/>
      </w:divBdr>
    </w:div>
    <w:div w:id="1602955290">
      <w:bodyDiv w:val="1"/>
      <w:marLeft w:val="0"/>
      <w:marRight w:val="0"/>
      <w:marTop w:val="0"/>
      <w:marBottom w:val="0"/>
      <w:divBdr>
        <w:top w:val="none" w:sz="0" w:space="0" w:color="auto"/>
        <w:left w:val="none" w:sz="0" w:space="0" w:color="auto"/>
        <w:bottom w:val="none" w:sz="0" w:space="0" w:color="auto"/>
        <w:right w:val="none" w:sz="0" w:space="0" w:color="auto"/>
      </w:divBdr>
    </w:div>
    <w:div w:id="1708410302">
      <w:bodyDiv w:val="1"/>
      <w:marLeft w:val="0"/>
      <w:marRight w:val="0"/>
      <w:marTop w:val="0"/>
      <w:marBottom w:val="0"/>
      <w:divBdr>
        <w:top w:val="none" w:sz="0" w:space="0" w:color="auto"/>
        <w:left w:val="none" w:sz="0" w:space="0" w:color="auto"/>
        <w:bottom w:val="none" w:sz="0" w:space="0" w:color="auto"/>
        <w:right w:val="none" w:sz="0" w:space="0" w:color="auto"/>
      </w:divBdr>
    </w:div>
    <w:div w:id="1725180824">
      <w:bodyDiv w:val="1"/>
      <w:marLeft w:val="0"/>
      <w:marRight w:val="0"/>
      <w:marTop w:val="0"/>
      <w:marBottom w:val="0"/>
      <w:divBdr>
        <w:top w:val="none" w:sz="0" w:space="0" w:color="auto"/>
        <w:left w:val="none" w:sz="0" w:space="0" w:color="auto"/>
        <w:bottom w:val="none" w:sz="0" w:space="0" w:color="auto"/>
        <w:right w:val="none" w:sz="0" w:space="0" w:color="auto"/>
      </w:divBdr>
    </w:div>
    <w:div w:id="17866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2-639-8177" TargetMode="External"/><Relationship Id="rId13" Type="http://schemas.openxmlformats.org/officeDocument/2006/relationships/hyperlink" Target="https://www.mskcc.org/about/get-involved/donating-blood/after-blood-don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kcc.org/about/get-involved/donating-blood/how-often-can-you-donate-blood" TargetMode="External"/><Relationship Id="rId12" Type="http://schemas.openxmlformats.org/officeDocument/2006/relationships/hyperlink" Target="https://www.mskcc.org/about/get-involved/donating-blood/faqs-donating-blood-platelets/platelet-don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skcc.org/about/get-involved/donating-blood/additional-donor-requirements/restrictions-related-international-travel-immigration" TargetMode="External"/><Relationship Id="rId1" Type="http://schemas.openxmlformats.org/officeDocument/2006/relationships/numbering" Target="numbering.xml"/><Relationship Id="rId6" Type="http://schemas.openxmlformats.org/officeDocument/2006/relationships/hyperlink" Target="https://www.mskcc.org/about/get-involved/donating-blood/additional-donor-requirements" TargetMode="External"/><Relationship Id="rId11" Type="http://schemas.openxmlformats.org/officeDocument/2006/relationships/hyperlink" Target="https://www.mskcc.org/about/get-involved/donating-blood/faqs-donating-blood-platelets/whole-blood-donations" TargetMode="External"/><Relationship Id="rId5" Type="http://schemas.openxmlformats.org/officeDocument/2006/relationships/hyperlink" Target="https://www.mskcc.org/about/get-involved/donating-blood/general-blood-platelet-donor-guidelines" TargetMode="External"/><Relationship Id="rId15" Type="http://schemas.openxmlformats.org/officeDocument/2006/relationships/hyperlink" Target="https://www.mskcc.org/about/get-involved/donating-blood/general-blood-platelet-donor-guidelines" TargetMode="External"/><Relationship Id="rId10" Type="http://schemas.openxmlformats.org/officeDocument/2006/relationships/hyperlink" Target="https://www.mskcc.org/locations/directory/schwartz-research-building" TargetMode="External"/><Relationship Id="rId4" Type="http://schemas.openxmlformats.org/officeDocument/2006/relationships/webSettings" Target="webSettings.xml"/><Relationship Id="rId9" Type="http://schemas.openxmlformats.org/officeDocument/2006/relationships/hyperlink" Target="tel:+1-212-639-7648" TargetMode="External"/><Relationship Id="rId14" Type="http://schemas.openxmlformats.org/officeDocument/2006/relationships/hyperlink" Target="https://www.mskcc.org/about/get-involved/donating-blood/faqs-donating-blood-plate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Lepkowski</dc:creator>
  <cp:keywords/>
  <dc:description/>
  <cp:lastModifiedBy>Jaroslaw Lepkowski</cp:lastModifiedBy>
  <cp:revision>2</cp:revision>
  <cp:lastPrinted>2020-07-12T08:46:00Z</cp:lastPrinted>
  <dcterms:created xsi:type="dcterms:W3CDTF">2020-07-12T03:28:00Z</dcterms:created>
  <dcterms:modified xsi:type="dcterms:W3CDTF">2020-07-12T09:07:00Z</dcterms:modified>
</cp:coreProperties>
</file>